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E537C" w:rsidRDefault="006E537C" w:rsidP="006E537C">
      <w:pPr>
        <w:pStyle w:val="paragraph"/>
        <w:spacing w:before="0" w:beforeAutospacing="0" w:after="0" w:afterAutospacing="0"/>
        <w:ind w:left="720" w:right="15"/>
        <w:jc w:val="center"/>
        <w:textAlignment w:val="baseline"/>
        <w:rPr>
          <w:rStyle w:val="eop"/>
          <w:rFonts w:ascii="Calibri" w:hAnsi="Calibri" w:cs="Calibri"/>
          <w:b/>
          <w:bCs/>
        </w:rPr>
      </w:pPr>
      <w:r>
        <w:rPr>
          <w:rStyle w:val="normaltextrun"/>
          <w:rFonts w:ascii="Calibri" w:hAnsi="Calibri" w:cs="Calibri"/>
          <w:b/>
          <w:bCs/>
          <w:u w:val="single"/>
          <w:lang w:val="en-US"/>
        </w:rPr>
        <w:t>Performa for Integrity Compliance </w:t>
      </w:r>
      <w:r>
        <w:rPr>
          <w:rStyle w:val="eop"/>
          <w:rFonts w:ascii="Calibri" w:hAnsi="Calibri" w:cs="Calibri"/>
          <w:b/>
          <w:bCs/>
        </w:rPr>
        <w:t> </w:t>
      </w:r>
    </w:p>
    <w:p w:rsidR="006E537C" w:rsidRDefault="006E537C" w:rsidP="006E537C">
      <w:pPr>
        <w:pStyle w:val="paragraph"/>
        <w:spacing w:before="0" w:beforeAutospacing="0" w:after="0" w:afterAutospacing="0"/>
        <w:ind w:left="720" w:right="15"/>
        <w:jc w:val="center"/>
        <w:textAlignment w:val="baseline"/>
        <w:rPr>
          <w:rFonts w:ascii="Segoe UI" w:hAnsi="Segoe UI" w:cs="Segoe UI"/>
          <w:b/>
          <w:bCs/>
          <w:sz w:val="18"/>
          <w:szCs w:val="18"/>
        </w:rPr>
      </w:pP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lang w:val="en-US"/>
        </w:rPr>
        <w:t>(To be signed by full time Director / CEO / MD of the company/ Partner/ Proprietor of the firm duly depicting the designation and submitted on official stationery of the Applicant along- with the authorization to do so) </w:t>
      </w: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lang w:val="en-US"/>
        </w:rPr>
        <w:t>Format- A: Initial Undertaking </w:t>
      </w: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lang w:val="en-US"/>
        </w:rPr>
        <w:t>1. Whereas, the Applicant namely _________________________ has submitted an Application under National Livestock Mission for establishment of the project…………………</w:t>
      </w:r>
      <w:proofErr w:type="gramStart"/>
      <w:r>
        <w:rPr>
          <w:rStyle w:val="normaltextrun"/>
          <w:rFonts w:ascii="Calibri" w:hAnsi="Calibri" w:cs="Calibri"/>
          <w:lang w:val="en-US"/>
        </w:rPr>
        <w:t>…..</w:t>
      </w:r>
      <w:proofErr w:type="gramEnd"/>
      <w:r>
        <w:rPr>
          <w:rStyle w:val="normaltextrun"/>
          <w:rFonts w:ascii="Calibri" w:hAnsi="Calibri" w:cs="Calibri"/>
          <w:lang w:val="en-US"/>
        </w:rPr>
        <w:t>(Name of the project), seeking Subsidy for entrepreneurship development. </w:t>
      </w: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lang w:val="en-US"/>
        </w:rPr>
        <w:t>2. Now, therefore, the Applicant commits to observe the following principles during his / her association / engagement with DAHD with the process of appraisal and verification of Application for the approval of Application and disbursement of Subsidies under NLM Scheme. </w:t>
      </w: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normaltextrun"/>
          <w:rFonts w:ascii="Calibri" w:hAnsi="Calibri" w:cs="Calibri"/>
          <w:lang w:val="en-US"/>
        </w:rPr>
        <w:t>2.1. The Applicant will not directly or through any other person or firm, offer, promise or give to any of the DAHD's officer(s) or consultant or agency representative (appraisal or/and PMA appointed by DAHD to handle the Application) involved in the process of dealing with Application or to any third person any material or other benefit which he/she is not legally entitled to in order to obtain in exchange any advantage of any kind whatsoever before or during or after the process of the Application for grant of approval or disbursement of Subsidies under the scheme. </w:t>
      </w: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normaltextrun"/>
          <w:rFonts w:ascii="Calibri" w:hAnsi="Calibri" w:cs="Calibri"/>
          <w:lang w:val="en-US"/>
        </w:rPr>
        <w:t>2.2. The Applicant will not commit any offence under the relevant Indian Penal Code, 1860/ Prevention of Corruption Act, 1988. Further, the Applicant will not use improperly, for purposes of competition or personal gain, or pass on to others, any information or document provided by the DAHD. </w:t>
      </w: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normaltextrun"/>
          <w:rFonts w:ascii="Calibri" w:hAnsi="Calibri" w:cs="Calibri"/>
          <w:lang w:val="en-US"/>
        </w:rPr>
        <w:t>2.3. The Applicant will disclose any and all payments he/she has made, is Committed to or intends to make to agents, brokers or any other intermediaries, other than regular employees or officials of the Applicant, in connection with the grant of approval or/and disbursement of Subsidies. </w:t>
      </w: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normaltextrun"/>
          <w:rFonts w:ascii="Calibri" w:hAnsi="Calibri" w:cs="Calibri"/>
          <w:lang w:val="en-US"/>
        </w:rPr>
        <w:t>2.4. The Applicant will not offer any illicit gratification to obtain unfair advantage. </w:t>
      </w: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normaltextrun"/>
          <w:rFonts w:ascii="Calibri" w:hAnsi="Calibri" w:cs="Calibri"/>
          <w:lang w:val="en-US"/>
        </w:rPr>
        <w:t>2.5. The Applicant will not collude with other parties to impair transparency and fairness. </w:t>
      </w: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normaltextrun"/>
          <w:rFonts w:ascii="Calibri" w:hAnsi="Calibri" w:cs="Calibri"/>
          <w:lang w:val="en-US"/>
        </w:rPr>
        <w:t xml:space="preserve">2.6. The Applicant will not give any advantage to anyone in exchange for unprofessional </w:t>
      </w:r>
      <w:proofErr w:type="spellStart"/>
      <w:r>
        <w:rPr>
          <w:rStyle w:val="normaltextrun"/>
          <w:rFonts w:ascii="Calibri" w:hAnsi="Calibri" w:cs="Calibri"/>
          <w:lang w:val="en-US"/>
        </w:rPr>
        <w:t>behaviour</w:t>
      </w:r>
      <w:proofErr w:type="spellEnd"/>
      <w:r>
        <w:rPr>
          <w:rStyle w:val="normaltextrun"/>
          <w:rFonts w:ascii="Calibri" w:hAnsi="Calibri" w:cs="Calibri"/>
          <w:lang w:val="en-US"/>
        </w:rPr>
        <w:t>. </w:t>
      </w: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lang w:val="en-US"/>
        </w:rPr>
        <w:t>3. The Applicant agrees that if it is found that the Applicant has made any incorrect statement on this subject, the Application will be closed or rejected and DAHD reserve the right to initiate legal action of whatsoever nature. In case if DAHD has disbursed the Subsidies under NLM Scheme, the amount disbursed to Applicant be recoverable along with interest calculated at 3 years SBI MCLR prevailing on the date of disbursement, compounded annually, besides blacklisting of the Applicant and initiation of legal action of whatsoever nature at the discretion of DAHD. </w:t>
      </w:r>
      <w:r>
        <w:rPr>
          <w:rStyle w:val="eop"/>
          <w:rFonts w:ascii="Calibri" w:hAnsi="Calibri" w:cs="Calibri"/>
        </w:rPr>
        <w:t> </w:t>
      </w:r>
    </w:p>
    <w:p w:rsidR="006E537C" w:rsidRDefault="006E537C" w:rsidP="006E53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numPr>
          <w:ilvl w:val="0"/>
          <w:numId w:val="1"/>
        </w:numPr>
        <w:spacing w:before="0" w:beforeAutospacing="0" w:after="0" w:afterAutospacing="0"/>
        <w:ind w:left="0" w:firstLine="0"/>
        <w:jc w:val="both"/>
        <w:textAlignment w:val="baseline"/>
        <w:rPr>
          <w:rFonts w:ascii="Calibri" w:hAnsi="Calibri" w:cs="Calibri"/>
        </w:rPr>
      </w:pPr>
      <w:r>
        <w:rPr>
          <w:rStyle w:val="normaltextrun"/>
          <w:rFonts w:ascii="Calibri" w:hAnsi="Calibri" w:cs="Calibri"/>
          <w:lang w:val="en-US"/>
        </w:rPr>
        <w:t>The contents of the above undertaking have been gone through and after understanding the same is being executed / given on………day of …………. (month / year).</w:t>
      </w: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left="270"/>
        <w:jc w:val="both"/>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right="-15"/>
        <w:jc w:val="both"/>
        <w:textAlignment w:val="baseline"/>
        <w:rPr>
          <w:rFonts w:ascii="Segoe UI" w:hAnsi="Segoe UI" w:cs="Segoe UI"/>
          <w:sz w:val="18"/>
          <w:szCs w:val="18"/>
        </w:rPr>
      </w:pPr>
      <w:r>
        <w:rPr>
          <w:rStyle w:val="normaltextrun"/>
          <w:rFonts w:ascii="Calibri" w:hAnsi="Calibri" w:cs="Calibri"/>
          <w:lang w:val="en-US"/>
        </w:rPr>
        <w:t>Date:</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rFonts w:ascii="Calibri" w:hAnsi="Calibri" w:cs="Calibri"/>
          <w:lang w:val="en-US"/>
        </w:rPr>
        <w:t> </w:t>
      </w:r>
      <w:r>
        <w:rPr>
          <w:rStyle w:val="eop"/>
          <w:rFonts w:ascii="Calibri" w:hAnsi="Calibri" w:cs="Calibri"/>
        </w:rPr>
        <w:t> </w:t>
      </w:r>
    </w:p>
    <w:p w:rsidR="006E537C" w:rsidRDefault="006E537C" w:rsidP="006E537C">
      <w:pPr>
        <w:pStyle w:val="paragraph"/>
        <w:spacing w:before="0" w:beforeAutospacing="0" w:after="0" w:afterAutospacing="0"/>
        <w:ind w:right="-15"/>
        <w:jc w:val="right"/>
        <w:textAlignment w:val="baseline"/>
        <w:rPr>
          <w:rFonts w:ascii="Segoe UI" w:hAnsi="Segoe UI" w:cs="Segoe UI"/>
          <w:sz w:val="18"/>
          <w:szCs w:val="18"/>
        </w:rPr>
      </w:pPr>
      <w:r>
        <w:rPr>
          <w:rStyle w:val="normaltextrun"/>
          <w:rFonts w:ascii="Calibri" w:hAnsi="Calibri" w:cs="Calibri"/>
          <w:lang w:val="en-US"/>
        </w:rPr>
        <w:t>Signature</w:t>
      </w:r>
      <w:r>
        <w:rPr>
          <w:rStyle w:val="eop"/>
          <w:rFonts w:ascii="Calibri" w:hAnsi="Calibri" w:cs="Calibri"/>
        </w:rPr>
        <w:t> </w:t>
      </w:r>
    </w:p>
    <w:p w:rsidR="006E537C" w:rsidRDefault="006E537C" w:rsidP="006E537C">
      <w:pPr>
        <w:pStyle w:val="paragraph"/>
        <w:spacing w:before="0" w:beforeAutospacing="0" w:after="0" w:afterAutospacing="0"/>
        <w:ind w:right="15"/>
        <w:jc w:val="right"/>
        <w:textAlignment w:val="baseline"/>
        <w:rPr>
          <w:rFonts w:ascii="Segoe UI" w:hAnsi="Segoe UI" w:cs="Segoe UI"/>
          <w:sz w:val="18"/>
          <w:szCs w:val="18"/>
        </w:rPr>
      </w:pPr>
      <w:r>
        <w:rPr>
          <w:rStyle w:val="eop"/>
          <w:rFonts w:ascii="Calibri" w:hAnsi="Calibri" w:cs="Calibri"/>
        </w:rPr>
        <w:t> </w:t>
      </w:r>
    </w:p>
    <w:p w:rsidR="006E537C" w:rsidRDefault="006E537C" w:rsidP="006E537C">
      <w:pPr>
        <w:pStyle w:val="paragraph"/>
        <w:spacing w:before="0" w:beforeAutospacing="0" w:after="0" w:afterAutospacing="0"/>
        <w:ind w:right="15"/>
        <w:jc w:val="right"/>
        <w:textAlignment w:val="baseline"/>
        <w:rPr>
          <w:rFonts w:ascii="Segoe UI" w:hAnsi="Segoe UI" w:cs="Segoe UI"/>
          <w:sz w:val="18"/>
          <w:szCs w:val="18"/>
        </w:rPr>
      </w:pPr>
      <w:r>
        <w:rPr>
          <w:rStyle w:val="normaltextrun"/>
          <w:lang w:val="en-US"/>
        </w:rPr>
        <w:t xml:space="preserve">(Name </w:t>
      </w:r>
      <w:r>
        <w:rPr>
          <w:rStyle w:val="normaltextrun"/>
          <w:rFonts w:ascii="Calibri" w:hAnsi="Calibri" w:cs="Calibri"/>
          <w:lang w:val="en-US"/>
        </w:rPr>
        <w:t>&amp; designation with address)</w:t>
      </w:r>
      <w:r>
        <w:rPr>
          <w:rStyle w:val="eop"/>
          <w:rFonts w:ascii="Calibri" w:hAnsi="Calibri" w:cs="Calibri"/>
        </w:rPr>
        <w:t> </w:t>
      </w:r>
    </w:p>
    <w:p w:rsidR="00EF5342" w:rsidRDefault="00EF5342"/>
    <w:sectPr w:rsidR="00EF53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C65B13"/>
    <w:multiLevelType w:val="multilevel"/>
    <w:tmpl w:val="5BE24E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1811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C73"/>
    <w:rsid w:val="00243ECA"/>
    <w:rsid w:val="002E5C73"/>
    <w:rsid w:val="00306195"/>
    <w:rsid w:val="005E4A25"/>
    <w:rsid w:val="006E537C"/>
    <w:rsid w:val="00C92429"/>
    <w:rsid w:val="00D6399D"/>
    <w:rsid w:val="00DA450A"/>
    <w:rsid w:val="00E7723A"/>
    <w:rsid w:val="00EF534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C0D4"/>
  <w15:chartTrackingRefBased/>
  <w15:docId w15:val="{1C575752-61CD-4506-9214-A010E120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E537C"/>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normaltextrun">
    <w:name w:val="normaltextrun"/>
    <w:basedOn w:val="DefaultParagraphFont"/>
    <w:rsid w:val="006E537C"/>
  </w:style>
  <w:style w:type="character" w:customStyle="1" w:styleId="eop">
    <w:name w:val="eop"/>
    <w:basedOn w:val="DefaultParagraphFont"/>
    <w:rsid w:val="006E537C"/>
  </w:style>
  <w:style w:type="character" w:customStyle="1" w:styleId="tabchar">
    <w:name w:val="tabchar"/>
    <w:basedOn w:val="DefaultParagraphFont"/>
    <w:rsid w:val="006E5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563859">
      <w:bodyDiv w:val="1"/>
      <w:marLeft w:val="0"/>
      <w:marRight w:val="0"/>
      <w:marTop w:val="0"/>
      <w:marBottom w:val="0"/>
      <w:divBdr>
        <w:top w:val="none" w:sz="0" w:space="0" w:color="auto"/>
        <w:left w:val="none" w:sz="0" w:space="0" w:color="auto"/>
        <w:bottom w:val="none" w:sz="0" w:space="0" w:color="auto"/>
        <w:right w:val="none" w:sz="0" w:space="0" w:color="auto"/>
      </w:divBdr>
      <w:divsChild>
        <w:div w:id="1941638483">
          <w:marLeft w:val="0"/>
          <w:marRight w:val="0"/>
          <w:marTop w:val="0"/>
          <w:marBottom w:val="0"/>
          <w:divBdr>
            <w:top w:val="none" w:sz="0" w:space="0" w:color="auto"/>
            <w:left w:val="none" w:sz="0" w:space="0" w:color="auto"/>
            <w:bottom w:val="none" w:sz="0" w:space="0" w:color="auto"/>
            <w:right w:val="none" w:sz="0" w:space="0" w:color="auto"/>
          </w:divBdr>
        </w:div>
        <w:div w:id="822625193">
          <w:marLeft w:val="0"/>
          <w:marRight w:val="0"/>
          <w:marTop w:val="0"/>
          <w:marBottom w:val="0"/>
          <w:divBdr>
            <w:top w:val="none" w:sz="0" w:space="0" w:color="auto"/>
            <w:left w:val="none" w:sz="0" w:space="0" w:color="auto"/>
            <w:bottom w:val="none" w:sz="0" w:space="0" w:color="auto"/>
            <w:right w:val="none" w:sz="0" w:space="0" w:color="auto"/>
          </w:divBdr>
        </w:div>
        <w:div w:id="1465346144">
          <w:marLeft w:val="0"/>
          <w:marRight w:val="0"/>
          <w:marTop w:val="0"/>
          <w:marBottom w:val="0"/>
          <w:divBdr>
            <w:top w:val="none" w:sz="0" w:space="0" w:color="auto"/>
            <w:left w:val="none" w:sz="0" w:space="0" w:color="auto"/>
            <w:bottom w:val="none" w:sz="0" w:space="0" w:color="auto"/>
            <w:right w:val="none" w:sz="0" w:space="0" w:color="auto"/>
          </w:divBdr>
        </w:div>
        <w:div w:id="1331641333">
          <w:marLeft w:val="0"/>
          <w:marRight w:val="0"/>
          <w:marTop w:val="0"/>
          <w:marBottom w:val="0"/>
          <w:divBdr>
            <w:top w:val="none" w:sz="0" w:space="0" w:color="auto"/>
            <w:left w:val="none" w:sz="0" w:space="0" w:color="auto"/>
            <w:bottom w:val="none" w:sz="0" w:space="0" w:color="auto"/>
            <w:right w:val="none" w:sz="0" w:space="0" w:color="auto"/>
          </w:divBdr>
        </w:div>
        <w:div w:id="1048843465">
          <w:marLeft w:val="0"/>
          <w:marRight w:val="0"/>
          <w:marTop w:val="0"/>
          <w:marBottom w:val="0"/>
          <w:divBdr>
            <w:top w:val="none" w:sz="0" w:space="0" w:color="auto"/>
            <w:left w:val="none" w:sz="0" w:space="0" w:color="auto"/>
            <w:bottom w:val="none" w:sz="0" w:space="0" w:color="auto"/>
            <w:right w:val="none" w:sz="0" w:space="0" w:color="auto"/>
          </w:divBdr>
        </w:div>
        <w:div w:id="1658222344">
          <w:marLeft w:val="0"/>
          <w:marRight w:val="0"/>
          <w:marTop w:val="0"/>
          <w:marBottom w:val="0"/>
          <w:divBdr>
            <w:top w:val="none" w:sz="0" w:space="0" w:color="auto"/>
            <w:left w:val="none" w:sz="0" w:space="0" w:color="auto"/>
            <w:bottom w:val="none" w:sz="0" w:space="0" w:color="auto"/>
            <w:right w:val="none" w:sz="0" w:space="0" w:color="auto"/>
          </w:divBdr>
        </w:div>
        <w:div w:id="524751324">
          <w:marLeft w:val="0"/>
          <w:marRight w:val="0"/>
          <w:marTop w:val="0"/>
          <w:marBottom w:val="0"/>
          <w:divBdr>
            <w:top w:val="none" w:sz="0" w:space="0" w:color="auto"/>
            <w:left w:val="none" w:sz="0" w:space="0" w:color="auto"/>
            <w:bottom w:val="none" w:sz="0" w:space="0" w:color="auto"/>
            <w:right w:val="none" w:sz="0" w:space="0" w:color="auto"/>
          </w:divBdr>
        </w:div>
        <w:div w:id="948007629">
          <w:marLeft w:val="0"/>
          <w:marRight w:val="0"/>
          <w:marTop w:val="0"/>
          <w:marBottom w:val="0"/>
          <w:divBdr>
            <w:top w:val="none" w:sz="0" w:space="0" w:color="auto"/>
            <w:left w:val="none" w:sz="0" w:space="0" w:color="auto"/>
            <w:bottom w:val="none" w:sz="0" w:space="0" w:color="auto"/>
            <w:right w:val="none" w:sz="0" w:space="0" w:color="auto"/>
          </w:divBdr>
        </w:div>
        <w:div w:id="1136026518">
          <w:marLeft w:val="0"/>
          <w:marRight w:val="0"/>
          <w:marTop w:val="0"/>
          <w:marBottom w:val="0"/>
          <w:divBdr>
            <w:top w:val="none" w:sz="0" w:space="0" w:color="auto"/>
            <w:left w:val="none" w:sz="0" w:space="0" w:color="auto"/>
            <w:bottom w:val="none" w:sz="0" w:space="0" w:color="auto"/>
            <w:right w:val="none" w:sz="0" w:space="0" w:color="auto"/>
          </w:divBdr>
        </w:div>
        <w:div w:id="881792433">
          <w:marLeft w:val="0"/>
          <w:marRight w:val="0"/>
          <w:marTop w:val="0"/>
          <w:marBottom w:val="0"/>
          <w:divBdr>
            <w:top w:val="none" w:sz="0" w:space="0" w:color="auto"/>
            <w:left w:val="none" w:sz="0" w:space="0" w:color="auto"/>
            <w:bottom w:val="none" w:sz="0" w:space="0" w:color="auto"/>
            <w:right w:val="none" w:sz="0" w:space="0" w:color="auto"/>
          </w:divBdr>
          <w:divsChild>
            <w:div w:id="87195034">
              <w:marLeft w:val="0"/>
              <w:marRight w:val="0"/>
              <w:marTop w:val="0"/>
              <w:marBottom w:val="0"/>
              <w:divBdr>
                <w:top w:val="none" w:sz="0" w:space="0" w:color="auto"/>
                <w:left w:val="none" w:sz="0" w:space="0" w:color="auto"/>
                <w:bottom w:val="none" w:sz="0" w:space="0" w:color="auto"/>
                <w:right w:val="none" w:sz="0" w:space="0" w:color="auto"/>
              </w:divBdr>
            </w:div>
            <w:div w:id="1022165415">
              <w:marLeft w:val="0"/>
              <w:marRight w:val="0"/>
              <w:marTop w:val="0"/>
              <w:marBottom w:val="0"/>
              <w:divBdr>
                <w:top w:val="none" w:sz="0" w:space="0" w:color="auto"/>
                <w:left w:val="none" w:sz="0" w:space="0" w:color="auto"/>
                <w:bottom w:val="none" w:sz="0" w:space="0" w:color="auto"/>
                <w:right w:val="none" w:sz="0" w:space="0" w:color="auto"/>
              </w:divBdr>
            </w:div>
            <w:div w:id="1749888203">
              <w:marLeft w:val="0"/>
              <w:marRight w:val="0"/>
              <w:marTop w:val="0"/>
              <w:marBottom w:val="0"/>
              <w:divBdr>
                <w:top w:val="none" w:sz="0" w:space="0" w:color="auto"/>
                <w:left w:val="none" w:sz="0" w:space="0" w:color="auto"/>
                <w:bottom w:val="none" w:sz="0" w:space="0" w:color="auto"/>
                <w:right w:val="none" w:sz="0" w:space="0" w:color="auto"/>
              </w:divBdr>
            </w:div>
            <w:div w:id="1779907418">
              <w:marLeft w:val="0"/>
              <w:marRight w:val="0"/>
              <w:marTop w:val="0"/>
              <w:marBottom w:val="0"/>
              <w:divBdr>
                <w:top w:val="none" w:sz="0" w:space="0" w:color="auto"/>
                <w:left w:val="none" w:sz="0" w:space="0" w:color="auto"/>
                <w:bottom w:val="none" w:sz="0" w:space="0" w:color="auto"/>
                <w:right w:val="none" w:sz="0" w:space="0" w:color="auto"/>
              </w:divBdr>
            </w:div>
            <w:div w:id="310141166">
              <w:marLeft w:val="0"/>
              <w:marRight w:val="0"/>
              <w:marTop w:val="0"/>
              <w:marBottom w:val="0"/>
              <w:divBdr>
                <w:top w:val="none" w:sz="0" w:space="0" w:color="auto"/>
                <w:left w:val="none" w:sz="0" w:space="0" w:color="auto"/>
                <w:bottom w:val="none" w:sz="0" w:space="0" w:color="auto"/>
                <w:right w:val="none" w:sz="0" w:space="0" w:color="auto"/>
              </w:divBdr>
            </w:div>
            <w:div w:id="1111826157">
              <w:marLeft w:val="0"/>
              <w:marRight w:val="0"/>
              <w:marTop w:val="0"/>
              <w:marBottom w:val="0"/>
              <w:divBdr>
                <w:top w:val="none" w:sz="0" w:space="0" w:color="auto"/>
                <w:left w:val="none" w:sz="0" w:space="0" w:color="auto"/>
                <w:bottom w:val="none" w:sz="0" w:space="0" w:color="auto"/>
                <w:right w:val="none" w:sz="0" w:space="0" w:color="auto"/>
              </w:divBdr>
            </w:div>
            <w:div w:id="2104690017">
              <w:marLeft w:val="0"/>
              <w:marRight w:val="0"/>
              <w:marTop w:val="0"/>
              <w:marBottom w:val="0"/>
              <w:divBdr>
                <w:top w:val="none" w:sz="0" w:space="0" w:color="auto"/>
                <w:left w:val="none" w:sz="0" w:space="0" w:color="auto"/>
                <w:bottom w:val="none" w:sz="0" w:space="0" w:color="auto"/>
                <w:right w:val="none" w:sz="0" w:space="0" w:color="auto"/>
              </w:divBdr>
            </w:div>
            <w:div w:id="1594851255">
              <w:marLeft w:val="0"/>
              <w:marRight w:val="0"/>
              <w:marTop w:val="0"/>
              <w:marBottom w:val="0"/>
              <w:divBdr>
                <w:top w:val="none" w:sz="0" w:space="0" w:color="auto"/>
                <w:left w:val="none" w:sz="0" w:space="0" w:color="auto"/>
                <w:bottom w:val="none" w:sz="0" w:space="0" w:color="auto"/>
                <w:right w:val="none" w:sz="0" w:space="0" w:color="auto"/>
              </w:divBdr>
            </w:div>
            <w:div w:id="850460723">
              <w:marLeft w:val="0"/>
              <w:marRight w:val="0"/>
              <w:marTop w:val="0"/>
              <w:marBottom w:val="0"/>
              <w:divBdr>
                <w:top w:val="none" w:sz="0" w:space="0" w:color="auto"/>
                <w:left w:val="none" w:sz="0" w:space="0" w:color="auto"/>
                <w:bottom w:val="none" w:sz="0" w:space="0" w:color="auto"/>
                <w:right w:val="none" w:sz="0" w:space="0" w:color="auto"/>
              </w:divBdr>
            </w:div>
            <w:div w:id="990250591">
              <w:marLeft w:val="0"/>
              <w:marRight w:val="0"/>
              <w:marTop w:val="0"/>
              <w:marBottom w:val="0"/>
              <w:divBdr>
                <w:top w:val="none" w:sz="0" w:space="0" w:color="auto"/>
                <w:left w:val="none" w:sz="0" w:space="0" w:color="auto"/>
                <w:bottom w:val="none" w:sz="0" w:space="0" w:color="auto"/>
                <w:right w:val="none" w:sz="0" w:space="0" w:color="auto"/>
              </w:divBdr>
            </w:div>
            <w:div w:id="1920477780">
              <w:marLeft w:val="0"/>
              <w:marRight w:val="0"/>
              <w:marTop w:val="0"/>
              <w:marBottom w:val="0"/>
              <w:divBdr>
                <w:top w:val="none" w:sz="0" w:space="0" w:color="auto"/>
                <w:left w:val="none" w:sz="0" w:space="0" w:color="auto"/>
                <w:bottom w:val="none" w:sz="0" w:space="0" w:color="auto"/>
                <w:right w:val="none" w:sz="0" w:space="0" w:color="auto"/>
              </w:divBdr>
            </w:div>
            <w:div w:id="1634796495">
              <w:marLeft w:val="0"/>
              <w:marRight w:val="0"/>
              <w:marTop w:val="0"/>
              <w:marBottom w:val="0"/>
              <w:divBdr>
                <w:top w:val="none" w:sz="0" w:space="0" w:color="auto"/>
                <w:left w:val="none" w:sz="0" w:space="0" w:color="auto"/>
                <w:bottom w:val="none" w:sz="0" w:space="0" w:color="auto"/>
                <w:right w:val="none" w:sz="0" w:space="0" w:color="auto"/>
              </w:divBdr>
            </w:div>
            <w:div w:id="444230648">
              <w:marLeft w:val="0"/>
              <w:marRight w:val="0"/>
              <w:marTop w:val="0"/>
              <w:marBottom w:val="0"/>
              <w:divBdr>
                <w:top w:val="none" w:sz="0" w:space="0" w:color="auto"/>
                <w:left w:val="none" w:sz="0" w:space="0" w:color="auto"/>
                <w:bottom w:val="none" w:sz="0" w:space="0" w:color="auto"/>
                <w:right w:val="none" w:sz="0" w:space="0" w:color="auto"/>
              </w:divBdr>
            </w:div>
            <w:div w:id="1106779184">
              <w:marLeft w:val="0"/>
              <w:marRight w:val="0"/>
              <w:marTop w:val="0"/>
              <w:marBottom w:val="0"/>
              <w:divBdr>
                <w:top w:val="none" w:sz="0" w:space="0" w:color="auto"/>
                <w:left w:val="none" w:sz="0" w:space="0" w:color="auto"/>
                <w:bottom w:val="none" w:sz="0" w:space="0" w:color="auto"/>
                <w:right w:val="none" w:sz="0" w:space="0" w:color="auto"/>
              </w:divBdr>
            </w:div>
            <w:div w:id="1569001200">
              <w:marLeft w:val="0"/>
              <w:marRight w:val="0"/>
              <w:marTop w:val="0"/>
              <w:marBottom w:val="0"/>
              <w:divBdr>
                <w:top w:val="none" w:sz="0" w:space="0" w:color="auto"/>
                <w:left w:val="none" w:sz="0" w:space="0" w:color="auto"/>
                <w:bottom w:val="none" w:sz="0" w:space="0" w:color="auto"/>
                <w:right w:val="none" w:sz="0" w:space="0" w:color="auto"/>
              </w:divBdr>
            </w:div>
            <w:div w:id="552927660">
              <w:marLeft w:val="0"/>
              <w:marRight w:val="0"/>
              <w:marTop w:val="0"/>
              <w:marBottom w:val="0"/>
              <w:divBdr>
                <w:top w:val="none" w:sz="0" w:space="0" w:color="auto"/>
                <w:left w:val="none" w:sz="0" w:space="0" w:color="auto"/>
                <w:bottom w:val="none" w:sz="0" w:space="0" w:color="auto"/>
                <w:right w:val="none" w:sz="0" w:space="0" w:color="auto"/>
              </w:divBdr>
            </w:div>
            <w:div w:id="753471524">
              <w:marLeft w:val="0"/>
              <w:marRight w:val="0"/>
              <w:marTop w:val="0"/>
              <w:marBottom w:val="0"/>
              <w:divBdr>
                <w:top w:val="none" w:sz="0" w:space="0" w:color="auto"/>
                <w:left w:val="none" w:sz="0" w:space="0" w:color="auto"/>
                <w:bottom w:val="none" w:sz="0" w:space="0" w:color="auto"/>
                <w:right w:val="none" w:sz="0" w:space="0" w:color="auto"/>
              </w:divBdr>
            </w:div>
            <w:div w:id="1202009895">
              <w:marLeft w:val="0"/>
              <w:marRight w:val="0"/>
              <w:marTop w:val="0"/>
              <w:marBottom w:val="0"/>
              <w:divBdr>
                <w:top w:val="none" w:sz="0" w:space="0" w:color="auto"/>
                <w:left w:val="none" w:sz="0" w:space="0" w:color="auto"/>
                <w:bottom w:val="none" w:sz="0" w:space="0" w:color="auto"/>
                <w:right w:val="none" w:sz="0" w:space="0" w:color="auto"/>
              </w:divBdr>
            </w:div>
            <w:div w:id="1805809581">
              <w:marLeft w:val="0"/>
              <w:marRight w:val="0"/>
              <w:marTop w:val="0"/>
              <w:marBottom w:val="0"/>
              <w:divBdr>
                <w:top w:val="none" w:sz="0" w:space="0" w:color="auto"/>
                <w:left w:val="none" w:sz="0" w:space="0" w:color="auto"/>
                <w:bottom w:val="none" w:sz="0" w:space="0" w:color="auto"/>
                <w:right w:val="none" w:sz="0" w:space="0" w:color="auto"/>
              </w:divBdr>
            </w:div>
            <w:div w:id="1127158513">
              <w:marLeft w:val="0"/>
              <w:marRight w:val="0"/>
              <w:marTop w:val="0"/>
              <w:marBottom w:val="0"/>
              <w:divBdr>
                <w:top w:val="none" w:sz="0" w:space="0" w:color="auto"/>
                <w:left w:val="none" w:sz="0" w:space="0" w:color="auto"/>
                <w:bottom w:val="none" w:sz="0" w:space="0" w:color="auto"/>
                <w:right w:val="none" w:sz="0" w:space="0" w:color="auto"/>
              </w:divBdr>
            </w:div>
          </w:divsChild>
        </w:div>
        <w:div w:id="1023215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DivyaRani</dc:creator>
  <cp:keywords/>
  <dc:description/>
  <cp:lastModifiedBy>Gopal Dave</cp:lastModifiedBy>
  <cp:revision>1</cp:revision>
  <dcterms:created xsi:type="dcterms:W3CDTF">2023-12-20T10:50:00Z</dcterms:created>
  <dcterms:modified xsi:type="dcterms:W3CDTF">2023-12-20T10:50:00Z</dcterms:modified>
</cp:coreProperties>
</file>